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181C4A" w14:textId="77777777" w:rsidR="00E4501A" w:rsidRPr="008813AE" w:rsidRDefault="00000000" w:rsidP="008813AE">
      <w:pPr>
        <w:ind w:left="360"/>
        <w:jc w:val="center"/>
        <w:rPr>
          <w:rFonts w:ascii="Calibri" w:eastAsia="Calibri" w:hAnsi="Calibri" w:cs="Calibri"/>
          <w:b/>
          <w:sz w:val="28"/>
          <w:szCs w:val="28"/>
        </w:rPr>
      </w:pPr>
      <w:r w:rsidRPr="008813AE">
        <w:rPr>
          <w:rFonts w:ascii="Calibri" w:eastAsia="Calibri" w:hAnsi="Calibri" w:cs="Calibri"/>
          <w:b/>
          <w:sz w:val="28"/>
          <w:szCs w:val="28"/>
        </w:rPr>
        <w:t>Lab 4: Verification of Restriction and Ligation Using Gel Electrophoresis</w:t>
      </w:r>
    </w:p>
    <w:p w14:paraId="78022A5B" w14:textId="77777777" w:rsidR="00E4501A" w:rsidRDefault="00E4501A" w:rsidP="008813AE">
      <w:pPr>
        <w:jc w:val="center"/>
        <w:rPr>
          <w:rFonts w:ascii="Calibri" w:eastAsia="Calibri" w:hAnsi="Calibri" w:cs="Calibri"/>
          <w:b/>
          <w:sz w:val="28"/>
          <w:szCs w:val="28"/>
        </w:rPr>
      </w:pPr>
    </w:p>
    <w:p w14:paraId="061FDF58" w14:textId="77777777" w:rsidR="00E4501A" w:rsidRDefault="00000000" w:rsidP="008813AE">
      <w:pPr>
        <w:ind w:left="360"/>
        <w:rPr>
          <w:rFonts w:ascii="Calibri" w:eastAsia="Calibri" w:hAnsi="Calibri" w:cs="Calibri"/>
          <w:sz w:val="24"/>
          <w:szCs w:val="24"/>
        </w:rPr>
      </w:pPr>
      <w:r>
        <w:rPr>
          <w:rFonts w:ascii="Calibri" w:eastAsia="Calibri" w:hAnsi="Calibri" w:cs="Calibri"/>
          <w:sz w:val="24"/>
          <w:szCs w:val="24"/>
        </w:rPr>
        <w:t>1. Label five clean microfuge tubes as “</w:t>
      </w:r>
      <w:proofErr w:type="spellStart"/>
      <w:r>
        <w:rPr>
          <w:rFonts w:ascii="Calibri" w:eastAsia="Calibri" w:hAnsi="Calibri" w:cs="Calibri"/>
          <w:sz w:val="24"/>
          <w:szCs w:val="24"/>
        </w:rPr>
        <w:t>geA</w:t>
      </w:r>
      <w:proofErr w:type="spellEnd"/>
      <w:r>
        <w:rPr>
          <w:rFonts w:ascii="Calibri" w:eastAsia="Calibri" w:hAnsi="Calibri" w:cs="Calibri"/>
          <w:sz w:val="24"/>
          <w:szCs w:val="24"/>
        </w:rPr>
        <w:t>-”, “</w:t>
      </w:r>
      <w:proofErr w:type="spellStart"/>
      <w:r>
        <w:rPr>
          <w:rFonts w:ascii="Calibri" w:eastAsia="Calibri" w:hAnsi="Calibri" w:cs="Calibri"/>
          <w:sz w:val="24"/>
          <w:szCs w:val="24"/>
        </w:rPr>
        <w:t>geA</w:t>
      </w:r>
      <w:proofErr w:type="spellEnd"/>
      <w:r>
        <w:rPr>
          <w:rFonts w:ascii="Calibri" w:eastAsia="Calibri" w:hAnsi="Calibri" w:cs="Calibri"/>
          <w:sz w:val="24"/>
          <w:szCs w:val="24"/>
        </w:rPr>
        <w:t>+”, “</w:t>
      </w:r>
      <w:proofErr w:type="spellStart"/>
      <w:r>
        <w:rPr>
          <w:rFonts w:ascii="Calibri" w:eastAsia="Calibri" w:hAnsi="Calibri" w:cs="Calibri"/>
          <w:sz w:val="24"/>
          <w:szCs w:val="24"/>
        </w:rPr>
        <w:t>geK</w:t>
      </w:r>
      <w:proofErr w:type="spellEnd"/>
      <w:r>
        <w:rPr>
          <w:rFonts w:ascii="Calibri" w:eastAsia="Calibri" w:hAnsi="Calibri" w:cs="Calibri"/>
          <w:sz w:val="24"/>
          <w:szCs w:val="24"/>
        </w:rPr>
        <w:t>-”, “</w:t>
      </w:r>
      <w:proofErr w:type="spellStart"/>
      <w:r>
        <w:rPr>
          <w:rFonts w:ascii="Calibri" w:eastAsia="Calibri" w:hAnsi="Calibri" w:cs="Calibri"/>
          <w:sz w:val="24"/>
          <w:szCs w:val="24"/>
        </w:rPr>
        <w:t>geK</w:t>
      </w:r>
      <w:proofErr w:type="spellEnd"/>
      <w:r>
        <w:rPr>
          <w:rFonts w:ascii="Calibri" w:eastAsia="Calibri" w:hAnsi="Calibri" w:cs="Calibri"/>
          <w:sz w:val="24"/>
          <w:szCs w:val="24"/>
        </w:rPr>
        <w:t>+”, “</w:t>
      </w:r>
      <w:proofErr w:type="spellStart"/>
      <w:r>
        <w:rPr>
          <w:rFonts w:ascii="Calibri" w:eastAsia="Calibri" w:hAnsi="Calibri" w:cs="Calibri"/>
          <w:sz w:val="24"/>
          <w:szCs w:val="24"/>
        </w:rPr>
        <w:t>geLIG</w:t>
      </w:r>
      <w:proofErr w:type="spellEnd"/>
      <w:r>
        <w:rPr>
          <w:rFonts w:ascii="Calibri" w:eastAsia="Calibri" w:hAnsi="Calibri" w:cs="Calibri"/>
          <w:sz w:val="24"/>
          <w:szCs w:val="24"/>
        </w:rPr>
        <w:t>” and your group and period ID.  “</w:t>
      </w:r>
      <w:proofErr w:type="spellStart"/>
      <w:r>
        <w:rPr>
          <w:rFonts w:ascii="Calibri" w:eastAsia="Calibri" w:hAnsi="Calibri" w:cs="Calibri"/>
          <w:sz w:val="24"/>
          <w:szCs w:val="24"/>
        </w:rPr>
        <w:t>ge</w:t>
      </w:r>
      <w:proofErr w:type="spellEnd"/>
      <w:r>
        <w:rPr>
          <w:rFonts w:ascii="Calibri" w:eastAsia="Calibri" w:hAnsi="Calibri" w:cs="Calibri"/>
          <w:sz w:val="24"/>
          <w:szCs w:val="24"/>
        </w:rPr>
        <w:t xml:space="preserve">” indicates that the tubes contain samples for gel electrophoresis. </w:t>
      </w:r>
    </w:p>
    <w:p w14:paraId="0FC7F73B" w14:textId="77777777" w:rsidR="00E4501A" w:rsidRDefault="00E4501A" w:rsidP="008813AE">
      <w:pPr>
        <w:ind w:left="720"/>
        <w:rPr>
          <w:rFonts w:ascii="Calibri" w:eastAsia="Calibri" w:hAnsi="Calibri" w:cs="Calibri"/>
          <w:sz w:val="24"/>
          <w:szCs w:val="24"/>
        </w:rPr>
      </w:pPr>
    </w:p>
    <w:p w14:paraId="0564581F" w14:textId="77777777" w:rsidR="00E4501A" w:rsidRDefault="00000000" w:rsidP="008813AE">
      <w:pPr>
        <w:ind w:left="360"/>
        <w:rPr>
          <w:rFonts w:ascii="Calibri" w:eastAsia="Calibri" w:hAnsi="Calibri" w:cs="Calibri"/>
          <w:sz w:val="24"/>
          <w:szCs w:val="24"/>
        </w:rPr>
      </w:pPr>
      <w:r>
        <w:rPr>
          <w:rFonts w:ascii="Calibri" w:eastAsia="Calibri" w:hAnsi="Calibri" w:cs="Calibri"/>
          <w:sz w:val="24"/>
          <w:szCs w:val="24"/>
        </w:rPr>
        <w:t>2. Using a fresh tip for each reagent, use the p20 micropipette to add the following reagents to each tube according to the table below.  Check them off as you add them. After adding the last reagent to each tube, gently pump the solution up and down to mix.</w:t>
      </w:r>
    </w:p>
    <w:p w14:paraId="75954DE3" w14:textId="5D015183" w:rsidR="00E4501A" w:rsidRPr="008813AE" w:rsidRDefault="00000000" w:rsidP="008813AE">
      <w:pPr>
        <w:ind w:left="1800"/>
        <w:rPr>
          <w:rFonts w:ascii="Calibri" w:eastAsia="Calibri" w:hAnsi="Calibri" w:cs="Calibri"/>
          <w:sz w:val="24"/>
          <w:szCs w:val="24"/>
        </w:rPr>
      </w:pPr>
      <w:r>
        <w:rPr>
          <w:noProof/>
        </w:rPr>
        <w:drawing>
          <wp:inline distT="114300" distB="114300" distL="114300" distR="114300" wp14:anchorId="0B353A71" wp14:editId="140FB9ED">
            <wp:extent cx="5819775" cy="2380183"/>
            <wp:effectExtent l="0" t="0" r="0" b="0"/>
            <wp:docPr id="7"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5"/>
                    <a:srcRect t="210" b="210"/>
                    <a:stretch>
                      <a:fillRect/>
                    </a:stretch>
                  </pic:blipFill>
                  <pic:spPr>
                    <a:xfrm>
                      <a:off x="0" y="0"/>
                      <a:ext cx="5819775" cy="2380183"/>
                    </a:xfrm>
                    <a:prstGeom prst="rect">
                      <a:avLst/>
                    </a:prstGeom>
                    <a:ln/>
                  </pic:spPr>
                </pic:pic>
              </a:graphicData>
            </a:graphic>
          </wp:inline>
        </w:drawing>
      </w:r>
    </w:p>
    <w:p w14:paraId="7BD9F93E" w14:textId="77777777" w:rsidR="00E4501A" w:rsidRDefault="00E4501A" w:rsidP="008813AE">
      <w:pPr>
        <w:rPr>
          <w:rFonts w:ascii="Calibri" w:eastAsia="Calibri" w:hAnsi="Calibri" w:cs="Calibri"/>
          <w:sz w:val="24"/>
          <w:szCs w:val="24"/>
        </w:rPr>
      </w:pPr>
    </w:p>
    <w:p w14:paraId="743BC26C" w14:textId="77777777" w:rsidR="00E4501A" w:rsidRDefault="00000000" w:rsidP="008813AE">
      <w:pPr>
        <w:ind w:left="360"/>
        <w:rPr>
          <w:rFonts w:ascii="Calibri" w:eastAsia="Calibri" w:hAnsi="Calibri" w:cs="Calibri"/>
          <w:sz w:val="24"/>
          <w:szCs w:val="24"/>
        </w:rPr>
      </w:pPr>
      <w:r>
        <w:rPr>
          <w:rFonts w:ascii="Calibri" w:eastAsia="Calibri" w:hAnsi="Calibri" w:cs="Calibri"/>
          <w:sz w:val="24"/>
          <w:szCs w:val="24"/>
        </w:rPr>
        <w:t>3. Quickly spin all six tubes  to pool the reagents.</w:t>
      </w:r>
    </w:p>
    <w:p w14:paraId="339E8FAA" w14:textId="77777777" w:rsidR="00E4501A" w:rsidRPr="008813AE" w:rsidRDefault="00000000" w:rsidP="008813AE">
      <w:pPr>
        <w:ind w:left="1080"/>
        <w:rPr>
          <w:rFonts w:ascii="Calibri" w:eastAsia="Calibri" w:hAnsi="Calibri" w:cs="Calibri"/>
          <w:sz w:val="24"/>
          <w:szCs w:val="24"/>
        </w:rPr>
      </w:pPr>
      <w:r>
        <w:rPr>
          <w:noProof/>
        </w:rPr>
        <w:drawing>
          <wp:inline distT="114300" distB="114300" distL="114300" distR="114300" wp14:anchorId="3A5C6767" wp14:editId="05F7BE00">
            <wp:extent cx="549275" cy="541951"/>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6"/>
                    <a:srcRect l="4847" r="4847"/>
                    <a:stretch>
                      <a:fillRect/>
                    </a:stretch>
                  </pic:blipFill>
                  <pic:spPr>
                    <a:xfrm>
                      <a:off x="0" y="0"/>
                      <a:ext cx="549275" cy="541951"/>
                    </a:xfrm>
                    <a:prstGeom prst="rect">
                      <a:avLst/>
                    </a:prstGeom>
                    <a:ln/>
                  </pic:spPr>
                </pic:pic>
              </a:graphicData>
            </a:graphic>
          </wp:inline>
        </w:drawing>
      </w:r>
      <w:r>
        <w:rPr>
          <w:noProof/>
        </w:rPr>
        <w:drawing>
          <wp:inline distT="114300" distB="114300" distL="114300" distR="114300" wp14:anchorId="0C40C8D7" wp14:editId="2C65947B">
            <wp:extent cx="5340350" cy="437276"/>
            <wp:effectExtent l="0" t="0" r="0" b="0"/>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7"/>
                    <a:srcRect/>
                    <a:stretch>
                      <a:fillRect/>
                    </a:stretch>
                  </pic:blipFill>
                  <pic:spPr>
                    <a:xfrm>
                      <a:off x="0" y="0"/>
                      <a:ext cx="5340350" cy="437276"/>
                    </a:xfrm>
                    <a:prstGeom prst="rect">
                      <a:avLst/>
                    </a:prstGeom>
                    <a:ln/>
                  </pic:spPr>
                </pic:pic>
              </a:graphicData>
            </a:graphic>
          </wp:inline>
        </w:drawing>
      </w:r>
    </w:p>
    <w:p w14:paraId="64FA2BEC" w14:textId="77777777" w:rsidR="00E4501A" w:rsidRDefault="00E4501A" w:rsidP="008813AE">
      <w:pPr>
        <w:ind w:left="720"/>
        <w:rPr>
          <w:rFonts w:ascii="Calibri" w:eastAsia="Calibri" w:hAnsi="Calibri" w:cs="Calibri"/>
          <w:sz w:val="24"/>
          <w:szCs w:val="24"/>
        </w:rPr>
      </w:pPr>
    </w:p>
    <w:p w14:paraId="6C73DB4B" w14:textId="77777777" w:rsidR="00E4501A" w:rsidRDefault="00000000" w:rsidP="008813AE">
      <w:pPr>
        <w:ind w:left="360"/>
        <w:rPr>
          <w:rFonts w:ascii="Calibri" w:eastAsia="Calibri" w:hAnsi="Calibri" w:cs="Calibri"/>
          <w:sz w:val="24"/>
          <w:szCs w:val="24"/>
        </w:rPr>
      </w:pPr>
      <w:r>
        <w:rPr>
          <w:rFonts w:ascii="Calibri" w:eastAsia="Calibri" w:hAnsi="Calibri" w:cs="Calibri"/>
          <w:sz w:val="24"/>
          <w:szCs w:val="24"/>
        </w:rPr>
        <w:t>4. Correctly place a gel in the buffer tank (wells up and near the “-” electrode). Cover the gel with 1X buffer.</w:t>
      </w:r>
    </w:p>
    <w:p w14:paraId="33B0AEEE" w14:textId="77777777" w:rsidR="00E4501A" w:rsidRDefault="00E4501A" w:rsidP="008813AE">
      <w:pPr>
        <w:ind w:left="720"/>
        <w:rPr>
          <w:rFonts w:ascii="Calibri" w:eastAsia="Calibri" w:hAnsi="Calibri" w:cs="Calibri"/>
          <w:sz w:val="24"/>
          <w:szCs w:val="24"/>
        </w:rPr>
      </w:pPr>
    </w:p>
    <w:p w14:paraId="1C339C7B" w14:textId="77777777" w:rsidR="00E4501A" w:rsidRDefault="00000000" w:rsidP="008813AE">
      <w:pPr>
        <w:ind w:left="360"/>
        <w:rPr>
          <w:rFonts w:ascii="Calibri" w:eastAsia="Calibri" w:hAnsi="Calibri" w:cs="Calibri"/>
          <w:sz w:val="24"/>
          <w:szCs w:val="24"/>
        </w:rPr>
      </w:pPr>
      <w:r>
        <w:rPr>
          <w:rFonts w:ascii="Calibri" w:eastAsia="Calibri" w:hAnsi="Calibri" w:cs="Calibri"/>
          <w:sz w:val="24"/>
          <w:szCs w:val="24"/>
        </w:rPr>
        <w:t xml:space="preserve">5. Using a new tip, load 10µL of each sample into its own well, being careful to lower the pipette tip just inside the buffer but not in the well. Depress the plunger to the first stop and hold it there until pulling it out of the </w:t>
      </w:r>
      <w:proofErr w:type="spellStart"/>
      <w:r>
        <w:rPr>
          <w:rFonts w:ascii="Calibri" w:eastAsia="Calibri" w:hAnsi="Calibri" w:cs="Calibri"/>
          <w:sz w:val="24"/>
          <w:szCs w:val="24"/>
        </w:rPr>
        <w:t>buffer.Load</w:t>
      </w:r>
      <w:proofErr w:type="spellEnd"/>
      <w:r>
        <w:rPr>
          <w:rFonts w:ascii="Calibri" w:eastAsia="Calibri" w:hAnsi="Calibri" w:cs="Calibri"/>
          <w:sz w:val="24"/>
          <w:szCs w:val="24"/>
        </w:rPr>
        <w:t xml:space="preserve"> samples as follows:</w:t>
      </w:r>
    </w:p>
    <w:p w14:paraId="0306E11F" w14:textId="54B38E82" w:rsidR="00E4501A" w:rsidRPr="008813AE" w:rsidRDefault="00000000" w:rsidP="008813AE">
      <w:pPr>
        <w:ind w:left="2520"/>
        <w:rPr>
          <w:rFonts w:ascii="Calibri" w:eastAsia="Calibri" w:hAnsi="Calibri" w:cs="Calibri"/>
          <w:sz w:val="24"/>
          <w:szCs w:val="24"/>
        </w:rPr>
      </w:pPr>
      <w:r>
        <w:rPr>
          <w:noProof/>
        </w:rPr>
        <w:drawing>
          <wp:inline distT="114300" distB="114300" distL="114300" distR="114300" wp14:anchorId="4FFE0B40" wp14:editId="6002648C">
            <wp:extent cx="4148138" cy="323850"/>
            <wp:effectExtent l="0" t="0" r="0" b="0"/>
            <wp:docPr id="5"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8"/>
                    <a:srcRect/>
                    <a:stretch>
                      <a:fillRect/>
                    </a:stretch>
                  </pic:blipFill>
                  <pic:spPr>
                    <a:xfrm>
                      <a:off x="0" y="0"/>
                      <a:ext cx="4148138" cy="323850"/>
                    </a:xfrm>
                    <a:prstGeom prst="rect">
                      <a:avLst/>
                    </a:prstGeom>
                    <a:ln/>
                  </pic:spPr>
                </pic:pic>
              </a:graphicData>
            </a:graphic>
          </wp:inline>
        </w:drawing>
      </w:r>
    </w:p>
    <w:p w14:paraId="39F70BD9" w14:textId="77777777" w:rsidR="00E4501A" w:rsidRDefault="00000000" w:rsidP="008813AE">
      <w:pPr>
        <w:ind w:left="360"/>
        <w:rPr>
          <w:rFonts w:ascii="Calibri" w:eastAsia="Calibri" w:hAnsi="Calibri" w:cs="Calibri"/>
          <w:sz w:val="24"/>
          <w:szCs w:val="24"/>
        </w:rPr>
      </w:pPr>
      <w:r>
        <w:rPr>
          <w:rFonts w:ascii="Calibri" w:eastAsia="Calibri" w:hAnsi="Calibri" w:cs="Calibri"/>
          <w:sz w:val="24"/>
          <w:szCs w:val="24"/>
        </w:rPr>
        <w:t xml:space="preserve">6. If using an OWL or Enduro Gel XL box,  set the Voltage to 130V and run for 30-40 minutes. If using a </w:t>
      </w:r>
      <w:proofErr w:type="spellStart"/>
      <w:r>
        <w:rPr>
          <w:rFonts w:ascii="Calibri" w:eastAsia="Calibri" w:hAnsi="Calibri" w:cs="Calibri"/>
          <w:sz w:val="24"/>
          <w:szCs w:val="24"/>
        </w:rPr>
        <w:t>MiniOne</w:t>
      </w:r>
      <w:proofErr w:type="spellEnd"/>
      <w:r>
        <w:rPr>
          <w:rFonts w:ascii="Calibri" w:eastAsia="Calibri" w:hAnsi="Calibri" w:cs="Calibri"/>
          <w:sz w:val="24"/>
          <w:szCs w:val="24"/>
        </w:rPr>
        <w:t xml:space="preserve"> or </w:t>
      </w:r>
      <w:proofErr w:type="spellStart"/>
      <w:r>
        <w:rPr>
          <w:rFonts w:ascii="Calibri" w:eastAsia="Calibri" w:hAnsi="Calibri" w:cs="Calibri"/>
          <w:sz w:val="24"/>
          <w:szCs w:val="24"/>
        </w:rPr>
        <w:t>BlueGel</w:t>
      </w:r>
      <w:proofErr w:type="spellEnd"/>
      <w:r>
        <w:rPr>
          <w:rFonts w:ascii="Calibri" w:eastAsia="Calibri" w:hAnsi="Calibri" w:cs="Calibri"/>
          <w:sz w:val="24"/>
          <w:szCs w:val="24"/>
        </w:rPr>
        <w:t>, run the gel for 15-30 minutes with the light off and check the bands every five minutes.</w:t>
      </w:r>
    </w:p>
    <w:p w14:paraId="558E5668" w14:textId="77777777" w:rsidR="00E4501A" w:rsidRDefault="00E4501A" w:rsidP="008813AE">
      <w:pPr>
        <w:rPr>
          <w:rFonts w:ascii="Calibri" w:eastAsia="Calibri" w:hAnsi="Calibri" w:cs="Calibri"/>
          <w:sz w:val="24"/>
          <w:szCs w:val="24"/>
        </w:rPr>
      </w:pPr>
    </w:p>
    <w:p w14:paraId="5095A4B4" w14:textId="77777777" w:rsidR="00E4501A" w:rsidRDefault="00000000" w:rsidP="008813AE">
      <w:pPr>
        <w:ind w:left="360"/>
        <w:rPr>
          <w:rFonts w:ascii="Calibri" w:eastAsia="Calibri" w:hAnsi="Calibri" w:cs="Calibri"/>
          <w:sz w:val="24"/>
          <w:szCs w:val="24"/>
        </w:rPr>
      </w:pPr>
      <w:r>
        <w:rPr>
          <w:rFonts w:ascii="Calibri" w:eastAsia="Calibri" w:hAnsi="Calibri" w:cs="Calibri"/>
          <w:sz w:val="24"/>
          <w:szCs w:val="24"/>
        </w:rPr>
        <w:t xml:space="preserve">7. For OWL and Enduro boxes, transfer the gel to the transilluminator and take a photo. For </w:t>
      </w:r>
      <w:proofErr w:type="spellStart"/>
      <w:r>
        <w:rPr>
          <w:rFonts w:ascii="Calibri" w:eastAsia="Calibri" w:hAnsi="Calibri" w:cs="Calibri"/>
          <w:sz w:val="24"/>
          <w:szCs w:val="24"/>
        </w:rPr>
        <w:t>MiniOne</w:t>
      </w:r>
      <w:proofErr w:type="spellEnd"/>
      <w:r>
        <w:rPr>
          <w:rFonts w:ascii="Calibri" w:eastAsia="Calibri" w:hAnsi="Calibri" w:cs="Calibri"/>
          <w:sz w:val="24"/>
          <w:szCs w:val="24"/>
        </w:rPr>
        <w:t xml:space="preserve"> or </w:t>
      </w:r>
      <w:proofErr w:type="spellStart"/>
      <w:r>
        <w:rPr>
          <w:rFonts w:ascii="Calibri" w:eastAsia="Calibri" w:hAnsi="Calibri" w:cs="Calibri"/>
          <w:sz w:val="24"/>
          <w:szCs w:val="24"/>
        </w:rPr>
        <w:t>BlueGel</w:t>
      </w:r>
      <w:proofErr w:type="spellEnd"/>
      <w:r>
        <w:rPr>
          <w:rFonts w:ascii="Calibri" w:eastAsia="Calibri" w:hAnsi="Calibri" w:cs="Calibri"/>
          <w:sz w:val="24"/>
          <w:szCs w:val="24"/>
        </w:rPr>
        <w:t xml:space="preserve"> units, turn on the light and take a photo. Return your original LIG tub to your teacher for Lab 5.</w:t>
      </w:r>
    </w:p>
    <w:p w14:paraId="17DC6DD3" w14:textId="77777777" w:rsidR="00E4501A" w:rsidRDefault="00E4501A" w:rsidP="008813AE">
      <w:pPr>
        <w:rPr>
          <w:rFonts w:ascii="Calibri" w:eastAsia="Calibri" w:hAnsi="Calibri" w:cs="Calibri"/>
          <w:sz w:val="24"/>
          <w:szCs w:val="24"/>
        </w:rPr>
      </w:pPr>
    </w:p>
    <w:p w14:paraId="7E6E08B9" w14:textId="77777777" w:rsidR="00E4501A" w:rsidRDefault="00E4501A" w:rsidP="008813AE">
      <w:pPr>
        <w:rPr>
          <w:rFonts w:ascii="Calibri" w:eastAsia="Calibri" w:hAnsi="Calibri" w:cs="Calibri"/>
          <w:sz w:val="24"/>
          <w:szCs w:val="24"/>
        </w:rPr>
      </w:pPr>
    </w:p>
    <w:p w14:paraId="5E518F93" w14:textId="77777777" w:rsidR="00E4501A" w:rsidRDefault="00E4501A" w:rsidP="008813AE">
      <w:pPr>
        <w:rPr>
          <w:rFonts w:ascii="Calibri" w:eastAsia="Calibri" w:hAnsi="Calibri" w:cs="Calibri"/>
          <w:sz w:val="24"/>
          <w:szCs w:val="24"/>
        </w:rPr>
      </w:pPr>
    </w:p>
    <w:p w14:paraId="79FDE9AB" w14:textId="77777777" w:rsidR="00E4501A" w:rsidRDefault="00E4501A" w:rsidP="008813AE">
      <w:pPr>
        <w:ind w:left="720"/>
        <w:rPr>
          <w:rFonts w:ascii="Calibri" w:eastAsia="Calibri" w:hAnsi="Calibri" w:cs="Calibri"/>
          <w:sz w:val="24"/>
          <w:szCs w:val="24"/>
        </w:rPr>
      </w:pPr>
    </w:p>
    <w:p w14:paraId="1CFA3B36" w14:textId="77777777" w:rsidR="00E4501A" w:rsidRPr="008813AE" w:rsidRDefault="00000000" w:rsidP="008813AE">
      <w:pPr>
        <w:ind w:left="360"/>
        <w:jc w:val="center"/>
        <w:rPr>
          <w:rFonts w:ascii="Calibri" w:eastAsia="Calibri" w:hAnsi="Calibri" w:cs="Calibri"/>
          <w:b/>
          <w:sz w:val="28"/>
          <w:szCs w:val="28"/>
        </w:rPr>
      </w:pPr>
      <w:r w:rsidRPr="008813AE">
        <w:rPr>
          <w:rFonts w:ascii="Calibri" w:eastAsia="Calibri" w:hAnsi="Calibri" w:cs="Calibri"/>
          <w:b/>
          <w:sz w:val="28"/>
          <w:szCs w:val="28"/>
        </w:rPr>
        <w:lastRenderedPageBreak/>
        <w:t>Lab 4A: Verification of the Recombinant Plasmid Using Gel Electrophoresis</w:t>
      </w:r>
    </w:p>
    <w:p w14:paraId="46BE4448" w14:textId="77777777" w:rsidR="00E4501A" w:rsidRDefault="00E4501A" w:rsidP="008813AE">
      <w:pPr>
        <w:jc w:val="center"/>
        <w:rPr>
          <w:rFonts w:ascii="Calibri" w:eastAsia="Calibri" w:hAnsi="Calibri" w:cs="Calibri"/>
          <w:b/>
          <w:sz w:val="28"/>
          <w:szCs w:val="28"/>
        </w:rPr>
      </w:pPr>
    </w:p>
    <w:p w14:paraId="0C4E6ACE" w14:textId="77777777" w:rsidR="00E4501A" w:rsidRDefault="00E4501A" w:rsidP="008813AE">
      <w:pPr>
        <w:rPr>
          <w:rFonts w:ascii="Calibri" w:eastAsia="Calibri" w:hAnsi="Calibri" w:cs="Calibri"/>
          <w:sz w:val="24"/>
          <w:szCs w:val="24"/>
        </w:rPr>
      </w:pPr>
    </w:p>
    <w:p w14:paraId="376422D9" w14:textId="77777777" w:rsidR="00E4501A" w:rsidRDefault="00E4501A" w:rsidP="008813AE">
      <w:pPr>
        <w:ind w:left="720"/>
        <w:rPr>
          <w:rFonts w:ascii="Calibri" w:eastAsia="Calibri" w:hAnsi="Calibri" w:cs="Calibri"/>
          <w:sz w:val="24"/>
          <w:szCs w:val="24"/>
        </w:rPr>
      </w:pPr>
    </w:p>
    <w:p w14:paraId="1799B9A6" w14:textId="77777777" w:rsidR="00E4501A" w:rsidRDefault="00000000" w:rsidP="008813AE">
      <w:pPr>
        <w:ind w:left="360"/>
        <w:rPr>
          <w:rFonts w:ascii="Calibri" w:eastAsia="Calibri" w:hAnsi="Calibri" w:cs="Calibri"/>
          <w:sz w:val="24"/>
          <w:szCs w:val="24"/>
        </w:rPr>
      </w:pPr>
      <w:r>
        <w:rPr>
          <w:rFonts w:ascii="Calibri" w:eastAsia="Calibri" w:hAnsi="Calibri" w:cs="Calibri"/>
          <w:sz w:val="24"/>
          <w:szCs w:val="24"/>
        </w:rPr>
        <w:t>1. Using a fresh tip each time, add 2.0µL of LD to your  R+,  R- and M tubes. Gently pump up and down to mix the solution.</w:t>
      </w:r>
    </w:p>
    <w:p w14:paraId="7F73CE79" w14:textId="77777777" w:rsidR="00E4501A" w:rsidRDefault="00E4501A" w:rsidP="008813AE">
      <w:pPr>
        <w:rPr>
          <w:rFonts w:ascii="Calibri" w:eastAsia="Calibri" w:hAnsi="Calibri" w:cs="Calibri"/>
          <w:sz w:val="24"/>
          <w:szCs w:val="24"/>
        </w:rPr>
      </w:pPr>
    </w:p>
    <w:p w14:paraId="18C4E881" w14:textId="77777777" w:rsidR="00E4501A" w:rsidRDefault="00000000" w:rsidP="008813AE">
      <w:pPr>
        <w:ind w:left="360"/>
        <w:rPr>
          <w:rFonts w:ascii="Calibri" w:eastAsia="Calibri" w:hAnsi="Calibri" w:cs="Calibri"/>
          <w:sz w:val="24"/>
          <w:szCs w:val="24"/>
        </w:rPr>
      </w:pPr>
      <w:r>
        <w:rPr>
          <w:rFonts w:ascii="Calibri" w:eastAsia="Calibri" w:hAnsi="Calibri" w:cs="Calibri"/>
          <w:sz w:val="24"/>
          <w:szCs w:val="24"/>
        </w:rPr>
        <w:t>2. Spin the tubes for five seconds to pool the reagents.</w:t>
      </w:r>
    </w:p>
    <w:p w14:paraId="55184998" w14:textId="77777777" w:rsidR="00E4501A" w:rsidRDefault="00E4501A" w:rsidP="008813AE">
      <w:pPr>
        <w:ind w:left="720"/>
        <w:rPr>
          <w:rFonts w:ascii="Calibri" w:eastAsia="Calibri" w:hAnsi="Calibri" w:cs="Calibri"/>
          <w:sz w:val="24"/>
          <w:szCs w:val="24"/>
        </w:rPr>
      </w:pPr>
    </w:p>
    <w:p w14:paraId="1FCC36EB" w14:textId="77777777" w:rsidR="00E4501A" w:rsidRPr="008813AE" w:rsidRDefault="00000000" w:rsidP="008813AE">
      <w:pPr>
        <w:ind w:left="1080"/>
        <w:rPr>
          <w:rFonts w:ascii="Calibri" w:eastAsia="Calibri" w:hAnsi="Calibri" w:cs="Calibri"/>
          <w:sz w:val="24"/>
          <w:szCs w:val="24"/>
        </w:rPr>
      </w:pPr>
      <w:r>
        <w:rPr>
          <w:noProof/>
        </w:rPr>
        <w:drawing>
          <wp:inline distT="114300" distB="114300" distL="114300" distR="114300" wp14:anchorId="56D847F1" wp14:editId="424CD6C5">
            <wp:extent cx="549275" cy="541951"/>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6"/>
                    <a:srcRect l="4847" r="4847"/>
                    <a:stretch>
                      <a:fillRect/>
                    </a:stretch>
                  </pic:blipFill>
                  <pic:spPr>
                    <a:xfrm>
                      <a:off x="0" y="0"/>
                      <a:ext cx="549275" cy="541951"/>
                    </a:xfrm>
                    <a:prstGeom prst="rect">
                      <a:avLst/>
                    </a:prstGeom>
                    <a:ln/>
                  </pic:spPr>
                </pic:pic>
              </a:graphicData>
            </a:graphic>
          </wp:inline>
        </w:drawing>
      </w:r>
      <w:r>
        <w:rPr>
          <w:noProof/>
        </w:rPr>
        <w:drawing>
          <wp:inline distT="114300" distB="114300" distL="114300" distR="114300" wp14:anchorId="18D824D3" wp14:editId="370983A7">
            <wp:extent cx="5340350" cy="437276"/>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7"/>
                    <a:srcRect/>
                    <a:stretch>
                      <a:fillRect/>
                    </a:stretch>
                  </pic:blipFill>
                  <pic:spPr>
                    <a:xfrm>
                      <a:off x="0" y="0"/>
                      <a:ext cx="5340350" cy="437276"/>
                    </a:xfrm>
                    <a:prstGeom prst="rect">
                      <a:avLst/>
                    </a:prstGeom>
                    <a:ln/>
                  </pic:spPr>
                </pic:pic>
              </a:graphicData>
            </a:graphic>
          </wp:inline>
        </w:drawing>
      </w:r>
      <w:r w:rsidRPr="008813AE">
        <w:rPr>
          <w:rFonts w:ascii="Calibri" w:eastAsia="Calibri" w:hAnsi="Calibri" w:cs="Calibri"/>
          <w:sz w:val="24"/>
          <w:szCs w:val="24"/>
        </w:rPr>
        <w:tab/>
      </w:r>
    </w:p>
    <w:p w14:paraId="7863A205" w14:textId="77777777" w:rsidR="00E4501A" w:rsidRDefault="00E4501A" w:rsidP="008813AE">
      <w:pPr>
        <w:ind w:left="720"/>
        <w:rPr>
          <w:rFonts w:ascii="Calibri" w:eastAsia="Calibri" w:hAnsi="Calibri" w:cs="Calibri"/>
          <w:sz w:val="24"/>
          <w:szCs w:val="24"/>
        </w:rPr>
      </w:pPr>
    </w:p>
    <w:p w14:paraId="214B930D" w14:textId="77777777" w:rsidR="00E4501A" w:rsidRDefault="00E4501A" w:rsidP="008813AE">
      <w:pPr>
        <w:rPr>
          <w:rFonts w:ascii="Calibri" w:eastAsia="Calibri" w:hAnsi="Calibri" w:cs="Calibri"/>
          <w:sz w:val="24"/>
          <w:szCs w:val="24"/>
        </w:rPr>
      </w:pPr>
    </w:p>
    <w:p w14:paraId="6B552F83" w14:textId="77777777" w:rsidR="00E4501A" w:rsidRDefault="00000000" w:rsidP="008813AE">
      <w:pPr>
        <w:ind w:left="360"/>
        <w:rPr>
          <w:rFonts w:ascii="Calibri" w:eastAsia="Calibri" w:hAnsi="Calibri" w:cs="Calibri"/>
          <w:sz w:val="24"/>
          <w:szCs w:val="24"/>
        </w:rPr>
      </w:pPr>
      <w:r>
        <w:rPr>
          <w:rFonts w:ascii="Calibri" w:eastAsia="Calibri" w:hAnsi="Calibri" w:cs="Calibri"/>
          <w:sz w:val="24"/>
          <w:szCs w:val="24"/>
        </w:rPr>
        <w:t>3. Correctly place a gel in the buffer tank (wells up and near the “-” electrode). Cover the gel with 1X buffer.</w:t>
      </w:r>
    </w:p>
    <w:p w14:paraId="3E0CB3F8" w14:textId="77777777" w:rsidR="00E4501A" w:rsidRDefault="00E4501A" w:rsidP="008813AE">
      <w:pPr>
        <w:ind w:left="720"/>
        <w:rPr>
          <w:rFonts w:ascii="Calibri" w:eastAsia="Calibri" w:hAnsi="Calibri" w:cs="Calibri"/>
          <w:sz w:val="24"/>
          <w:szCs w:val="24"/>
        </w:rPr>
      </w:pPr>
    </w:p>
    <w:p w14:paraId="086102D8" w14:textId="77777777" w:rsidR="00E4501A" w:rsidRDefault="00000000" w:rsidP="008813AE">
      <w:pPr>
        <w:ind w:left="360"/>
        <w:rPr>
          <w:rFonts w:ascii="Calibri" w:eastAsia="Calibri" w:hAnsi="Calibri" w:cs="Calibri"/>
          <w:sz w:val="24"/>
          <w:szCs w:val="24"/>
        </w:rPr>
      </w:pPr>
      <w:r>
        <w:rPr>
          <w:rFonts w:ascii="Calibri" w:eastAsia="Calibri" w:hAnsi="Calibri" w:cs="Calibri"/>
          <w:sz w:val="24"/>
          <w:szCs w:val="24"/>
        </w:rPr>
        <w:t>4. Using a fresh tip, load 10µL of each sample into its own well, being careful to lower the pipette tip just inside the buffer but not in the well. Depress the plunger to the first stop and hold it there until pulling it out of the buffer. Load samples as follows:</w:t>
      </w:r>
    </w:p>
    <w:p w14:paraId="0CB6D277" w14:textId="2BB5836F" w:rsidR="00E4501A" w:rsidRPr="008813AE" w:rsidRDefault="00000000" w:rsidP="008813AE">
      <w:pPr>
        <w:ind w:left="2520"/>
        <w:rPr>
          <w:rFonts w:ascii="Calibri" w:eastAsia="Calibri" w:hAnsi="Calibri" w:cs="Calibri"/>
          <w:sz w:val="24"/>
          <w:szCs w:val="24"/>
        </w:rPr>
      </w:pPr>
      <w:r>
        <w:rPr>
          <w:noProof/>
        </w:rPr>
        <w:drawing>
          <wp:inline distT="114300" distB="114300" distL="114300" distR="114300" wp14:anchorId="030C5EB6" wp14:editId="0C9A12B5">
            <wp:extent cx="2800350" cy="423942"/>
            <wp:effectExtent l="0" t="0" r="0" b="0"/>
            <wp:docPr id="4"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9"/>
                    <a:srcRect/>
                    <a:stretch>
                      <a:fillRect/>
                    </a:stretch>
                  </pic:blipFill>
                  <pic:spPr>
                    <a:xfrm>
                      <a:off x="0" y="0"/>
                      <a:ext cx="2800350" cy="423942"/>
                    </a:xfrm>
                    <a:prstGeom prst="rect">
                      <a:avLst/>
                    </a:prstGeom>
                    <a:ln/>
                  </pic:spPr>
                </pic:pic>
              </a:graphicData>
            </a:graphic>
          </wp:inline>
        </w:drawing>
      </w:r>
    </w:p>
    <w:p w14:paraId="5CB4E955" w14:textId="77777777" w:rsidR="00E4501A" w:rsidRDefault="00000000" w:rsidP="008813AE">
      <w:pPr>
        <w:ind w:left="360"/>
        <w:rPr>
          <w:rFonts w:ascii="Calibri" w:eastAsia="Calibri" w:hAnsi="Calibri" w:cs="Calibri"/>
          <w:sz w:val="24"/>
          <w:szCs w:val="24"/>
        </w:rPr>
      </w:pPr>
      <w:r>
        <w:rPr>
          <w:rFonts w:ascii="Calibri" w:eastAsia="Calibri" w:hAnsi="Calibri" w:cs="Calibri"/>
          <w:sz w:val="24"/>
          <w:szCs w:val="24"/>
        </w:rPr>
        <w:t xml:space="preserve">5. If using an OWL or Enduro Gel XL box, set the Voltage to 130V and run for 30-40 minutes. If using a </w:t>
      </w:r>
      <w:proofErr w:type="spellStart"/>
      <w:r>
        <w:rPr>
          <w:rFonts w:ascii="Calibri" w:eastAsia="Calibri" w:hAnsi="Calibri" w:cs="Calibri"/>
          <w:sz w:val="24"/>
          <w:szCs w:val="24"/>
        </w:rPr>
        <w:t>MiniOne</w:t>
      </w:r>
      <w:proofErr w:type="spellEnd"/>
      <w:r>
        <w:rPr>
          <w:rFonts w:ascii="Calibri" w:eastAsia="Calibri" w:hAnsi="Calibri" w:cs="Calibri"/>
          <w:sz w:val="24"/>
          <w:szCs w:val="24"/>
        </w:rPr>
        <w:t xml:space="preserve"> or </w:t>
      </w:r>
      <w:proofErr w:type="spellStart"/>
      <w:r>
        <w:rPr>
          <w:rFonts w:ascii="Calibri" w:eastAsia="Calibri" w:hAnsi="Calibri" w:cs="Calibri"/>
          <w:sz w:val="24"/>
          <w:szCs w:val="24"/>
        </w:rPr>
        <w:t>BlueGel</w:t>
      </w:r>
      <w:proofErr w:type="spellEnd"/>
      <w:r>
        <w:rPr>
          <w:rFonts w:ascii="Calibri" w:eastAsia="Calibri" w:hAnsi="Calibri" w:cs="Calibri"/>
          <w:sz w:val="24"/>
          <w:szCs w:val="24"/>
        </w:rPr>
        <w:t>, run the gel for 15-30 minutes with the light off and check the bands every five minutes.</w:t>
      </w:r>
    </w:p>
    <w:p w14:paraId="2368545F" w14:textId="77777777" w:rsidR="00E4501A" w:rsidRDefault="00E4501A" w:rsidP="008813AE">
      <w:pPr>
        <w:rPr>
          <w:rFonts w:ascii="Calibri" w:eastAsia="Calibri" w:hAnsi="Calibri" w:cs="Calibri"/>
          <w:sz w:val="24"/>
          <w:szCs w:val="24"/>
        </w:rPr>
      </w:pPr>
    </w:p>
    <w:p w14:paraId="747988F7" w14:textId="77777777" w:rsidR="00E4501A" w:rsidRDefault="00000000" w:rsidP="008813AE">
      <w:pPr>
        <w:ind w:left="360"/>
        <w:rPr>
          <w:rFonts w:ascii="Calibri" w:eastAsia="Calibri" w:hAnsi="Calibri" w:cs="Calibri"/>
          <w:sz w:val="24"/>
          <w:szCs w:val="24"/>
        </w:rPr>
      </w:pPr>
      <w:r>
        <w:rPr>
          <w:rFonts w:ascii="Calibri" w:eastAsia="Calibri" w:hAnsi="Calibri" w:cs="Calibri"/>
          <w:sz w:val="24"/>
          <w:szCs w:val="24"/>
        </w:rPr>
        <w:t xml:space="preserve">6. For OWL and Enduro boxes, transfer the gel to the transilluminator and take a photo. For </w:t>
      </w:r>
      <w:proofErr w:type="spellStart"/>
      <w:r>
        <w:rPr>
          <w:rFonts w:ascii="Calibri" w:eastAsia="Calibri" w:hAnsi="Calibri" w:cs="Calibri"/>
          <w:sz w:val="24"/>
          <w:szCs w:val="24"/>
        </w:rPr>
        <w:t>MiniOne</w:t>
      </w:r>
      <w:proofErr w:type="spellEnd"/>
      <w:r>
        <w:rPr>
          <w:rFonts w:ascii="Calibri" w:eastAsia="Calibri" w:hAnsi="Calibri" w:cs="Calibri"/>
          <w:sz w:val="24"/>
          <w:szCs w:val="24"/>
        </w:rPr>
        <w:t xml:space="preserve"> or </w:t>
      </w:r>
      <w:proofErr w:type="spellStart"/>
      <w:r>
        <w:rPr>
          <w:rFonts w:ascii="Calibri" w:eastAsia="Calibri" w:hAnsi="Calibri" w:cs="Calibri"/>
          <w:sz w:val="24"/>
          <w:szCs w:val="24"/>
        </w:rPr>
        <w:t>BlueGel</w:t>
      </w:r>
      <w:proofErr w:type="spellEnd"/>
      <w:r>
        <w:rPr>
          <w:rFonts w:ascii="Calibri" w:eastAsia="Calibri" w:hAnsi="Calibri" w:cs="Calibri"/>
          <w:sz w:val="24"/>
          <w:szCs w:val="24"/>
        </w:rPr>
        <w:t xml:space="preserve"> units, turn on the light and take a photo.</w:t>
      </w:r>
    </w:p>
    <w:p w14:paraId="75885E5E" w14:textId="77777777" w:rsidR="00E4501A" w:rsidRDefault="00E4501A" w:rsidP="008813AE">
      <w:pPr>
        <w:rPr>
          <w:rFonts w:ascii="Calibri" w:eastAsia="Calibri" w:hAnsi="Calibri" w:cs="Calibri"/>
          <w:sz w:val="24"/>
          <w:szCs w:val="24"/>
        </w:rPr>
      </w:pPr>
    </w:p>
    <w:p w14:paraId="0B9938E8" w14:textId="77777777" w:rsidR="00E4501A" w:rsidRDefault="00E4501A" w:rsidP="008813AE">
      <w:pPr>
        <w:rPr>
          <w:rFonts w:ascii="Calibri" w:eastAsia="Calibri" w:hAnsi="Calibri" w:cs="Calibri"/>
          <w:sz w:val="24"/>
          <w:szCs w:val="24"/>
        </w:rPr>
      </w:pPr>
    </w:p>
    <w:p w14:paraId="1028E065" w14:textId="77777777" w:rsidR="00E4501A" w:rsidRDefault="00E4501A" w:rsidP="008813AE">
      <w:pPr>
        <w:rPr>
          <w:rFonts w:ascii="Calibri" w:eastAsia="Calibri" w:hAnsi="Calibri" w:cs="Calibri"/>
          <w:sz w:val="24"/>
          <w:szCs w:val="24"/>
        </w:rPr>
      </w:pPr>
    </w:p>
    <w:sectPr w:rsidR="00E4501A">
      <w:pgSz w:w="12240" w:h="15840"/>
      <w:pgMar w:top="720" w:right="720" w:bottom="720" w:left="72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256F0D"/>
    <w:multiLevelType w:val="hybridMultilevel"/>
    <w:tmpl w:val="255225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5670963"/>
    <w:multiLevelType w:val="multilevel"/>
    <w:tmpl w:val="96E8D2A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307F4163"/>
    <w:multiLevelType w:val="multilevel"/>
    <w:tmpl w:val="5D9C89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45767112"/>
    <w:multiLevelType w:val="multilevel"/>
    <w:tmpl w:val="454277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4BD163D5"/>
    <w:multiLevelType w:val="multilevel"/>
    <w:tmpl w:val="8132E4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4E1E14F6"/>
    <w:multiLevelType w:val="multilevel"/>
    <w:tmpl w:val="B0C062B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669061D2"/>
    <w:multiLevelType w:val="multilevel"/>
    <w:tmpl w:val="247280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358307803">
    <w:abstractNumId w:val="4"/>
  </w:num>
  <w:num w:numId="2" w16cid:durableId="1187669215">
    <w:abstractNumId w:val="2"/>
  </w:num>
  <w:num w:numId="3" w16cid:durableId="1394934030">
    <w:abstractNumId w:val="5"/>
  </w:num>
  <w:num w:numId="4" w16cid:durableId="1521045163">
    <w:abstractNumId w:val="1"/>
  </w:num>
  <w:num w:numId="5" w16cid:durableId="85420739">
    <w:abstractNumId w:val="6"/>
  </w:num>
  <w:num w:numId="6" w16cid:durableId="837965399">
    <w:abstractNumId w:val="3"/>
  </w:num>
  <w:num w:numId="7" w16cid:durableId="20542261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6"/>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501A"/>
    <w:rsid w:val="00080A70"/>
    <w:rsid w:val="008813AE"/>
    <w:rsid w:val="00E450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452D303"/>
  <w15:docId w15:val="{F293E387-DDDE-C34A-9083-FED4D5F1B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ListParagraph">
    <w:name w:val="List Paragraph"/>
    <w:basedOn w:val="Normal"/>
    <w:uiPriority w:val="34"/>
    <w:qFormat/>
    <w:rsid w:val="008813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358</Words>
  <Characters>2043</Characters>
  <Application>Microsoft Office Word</Application>
  <DocSecurity>0</DocSecurity>
  <Lines>17</Lines>
  <Paragraphs>4</Paragraphs>
  <ScaleCrop>false</ScaleCrop>
  <Company/>
  <LinksUpToDate>false</LinksUpToDate>
  <CharactersWithSpaces>2397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Boghossian, Libby</cp:lastModifiedBy>
  <cp:revision>2</cp:revision>
  <dcterms:created xsi:type="dcterms:W3CDTF">2025-01-15T19:11:00Z</dcterms:created>
  <dcterms:modified xsi:type="dcterms:W3CDTF">2025-01-15T19:21:00Z</dcterms:modified>
</cp:coreProperties>
</file>